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B62B" w14:textId="77777777" w:rsidR="00707307" w:rsidRDefault="00707307" w:rsidP="00707307">
      <w:pPr>
        <w:spacing w:after="0" w:line="240" w:lineRule="auto"/>
        <w:rPr>
          <w:b/>
          <w:bCs/>
          <w:u w:val="single"/>
        </w:rPr>
      </w:pPr>
      <w:r>
        <w:rPr>
          <w:b/>
          <w:bCs/>
          <w:u w:val="single"/>
        </w:rPr>
        <w:t>2024 CDBG AAP Public Notice: Newspaper &amp; Web Version</w:t>
      </w:r>
    </w:p>
    <w:p w14:paraId="44DB595A" w14:textId="77777777" w:rsidR="00707307" w:rsidRPr="006C2060" w:rsidRDefault="00707307" w:rsidP="00707307">
      <w:pPr>
        <w:spacing w:after="0" w:line="240" w:lineRule="auto"/>
        <w:rPr>
          <w:b/>
          <w:bCs/>
          <w:u w:val="single"/>
        </w:rPr>
      </w:pPr>
    </w:p>
    <w:p w14:paraId="2DFFA158" w14:textId="77777777" w:rsidR="00707307" w:rsidRPr="006C2060" w:rsidRDefault="00707307" w:rsidP="00707307">
      <w:pPr>
        <w:spacing w:after="0" w:line="240" w:lineRule="auto"/>
        <w:jc w:val="center"/>
        <w:rPr>
          <w:b/>
          <w:bCs/>
        </w:rPr>
      </w:pPr>
      <w:r>
        <w:rPr>
          <w:b/>
          <w:bCs/>
        </w:rPr>
        <w:t>PUBLIC NOTICE</w:t>
      </w:r>
    </w:p>
    <w:p w14:paraId="42DD8A08" w14:textId="77777777" w:rsidR="00707307" w:rsidRPr="006C2060" w:rsidRDefault="00707307" w:rsidP="00707307">
      <w:pPr>
        <w:spacing w:after="0" w:line="240" w:lineRule="auto"/>
        <w:jc w:val="center"/>
        <w:rPr>
          <w:b/>
          <w:bCs/>
        </w:rPr>
      </w:pPr>
      <w:r>
        <w:rPr>
          <w:b/>
          <w:bCs/>
        </w:rPr>
        <w:t>CITY OF WESTMINSTER COMMUNITY DEVELOPMENT BLOCK GRANT PROGRAM</w:t>
      </w:r>
    </w:p>
    <w:p w14:paraId="48051F4F" w14:textId="185ABCE8" w:rsidR="00707307" w:rsidRPr="006C2060" w:rsidRDefault="000D2D65" w:rsidP="00707307">
      <w:pPr>
        <w:spacing w:after="0" w:line="240" w:lineRule="auto"/>
        <w:jc w:val="center"/>
        <w:rPr>
          <w:b/>
          <w:bCs/>
        </w:rPr>
      </w:pPr>
      <w:r>
        <w:rPr>
          <w:b/>
          <w:bCs/>
        </w:rPr>
        <w:t xml:space="preserve">UPDATED </w:t>
      </w:r>
      <w:r w:rsidR="00707307">
        <w:rPr>
          <w:b/>
          <w:bCs/>
        </w:rPr>
        <w:t xml:space="preserve">PUBLIC COMMENT PERIOD </w:t>
      </w:r>
    </w:p>
    <w:p w14:paraId="078F01B4" w14:textId="77777777" w:rsidR="00707307" w:rsidRDefault="00707307" w:rsidP="00707307">
      <w:pPr>
        <w:spacing w:after="0" w:line="240" w:lineRule="auto"/>
        <w:jc w:val="center"/>
        <w:rPr>
          <w:b/>
          <w:bCs/>
        </w:rPr>
      </w:pPr>
      <w:r>
        <w:rPr>
          <w:b/>
          <w:bCs/>
        </w:rPr>
        <w:t>DRAFT ANNUAL ACTION PLAN</w:t>
      </w:r>
      <w:r w:rsidRPr="006C2060">
        <w:rPr>
          <w:b/>
          <w:bCs/>
        </w:rPr>
        <w:t xml:space="preserve"> (2024)</w:t>
      </w:r>
    </w:p>
    <w:p w14:paraId="14410E5D" w14:textId="77777777" w:rsidR="00707307" w:rsidRPr="006C2060" w:rsidRDefault="00707307" w:rsidP="00707307">
      <w:pPr>
        <w:spacing w:after="0" w:line="240" w:lineRule="auto"/>
        <w:jc w:val="center"/>
        <w:rPr>
          <w:b/>
          <w:bCs/>
        </w:rPr>
      </w:pPr>
    </w:p>
    <w:p w14:paraId="1ED0D390" w14:textId="6C0DE0C0" w:rsidR="00707307" w:rsidRDefault="00707307" w:rsidP="00707307">
      <w:pPr>
        <w:spacing w:after="0" w:line="240" w:lineRule="auto"/>
      </w:pPr>
      <w:r>
        <w:t xml:space="preserve">NOTICE is given that a draft of the City of Westminster’s Program Year (PY) 2024 Annual Action Plan (AAP) for the use of federal Community Development Block Grant (CDBG) funds from the U.S. Department of Housing &amp; Urban Development (HUD) will be available for a 30-day public comment period to allow the public to review and make comments. </w:t>
      </w:r>
      <w:r w:rsidR="000D2D65">
        <w:t xml:space="preserve">The </w:t>
      </w:r>
      <w:proofErr w:type="gramStart"/>
      <w:r w:rsidR="000D2D65">
        <w:t>City</w:t>
      </w:r>
      <w:proofErr w:type="gramEnd"/>
      <w:r w:rsidR="000D2D65">
        <w:t xml:space="preserve"> has updated its comment period dates from those previously advertised. </w:t>
      </w:r>
    </w:p>
    <w:p w14:paraId="4C51039E" w14:textId="77777777" w:rsidR="00707307" w:rsidRDefault="00707307" w:rsidP="00707307">
      <w:pPr>
        <w:spacing w:after="0" w:line="240" w:lineRule="auto"/>
      </w:pPr>
    </w:p>
    <w:p w14:paraId="5B04A91A" w14:textId="62598DF4" w:rsidR="00707307" w:rsidRDefault="00707307" w:rsidP="00707307">
      <w:pPr>
        <w:spacing w:after="0" w:line="240" w:lineRule="auto"/>
      </w:pPr>
      <w:r>
        <w:t xml:space="preserve">The PY 2024 AAP is developed each year to fund activities that address the housing and community development needs identified in the Consolidated Plan. It was noticed by HUD that in PY 2024 </w:t>
      </w:r>
      <w:r w:rsidRPr="005243B5">
        <w:t>Westminster will receive approximately $5</w:t>
      </w:r>
      <w:r w:rsidR="00EB11FB">
        <w:t>62,333</w:t>
      </w:r>
      <w:r w:rsidRPr="005243B5">
        <w:t xml:space="preserve"> in </w:t>
      </w:r>
      <w:r>
        <w:t>CDBG funds.</w:t>
      </w:r>
      <w:r w:rsidR="000D2D65">
        <w:t xml:space="preserve"> The City also plans to reallocate unused prior year funds to be reprogrammed for public facility and infrastructure improvements, including the purchase of a generator for City homeless facilities and updates to the community event space at 73</w:t>
      </w:r>
      <w:r w:rsidR="000D2D65" w:rsidRPr="00CD1CF6">
        <w:rPr>
          <w:vertAlign w:val="superscript"/>
        </w:rPr>
        <w:t>rd</w:t>
      </w:r>
      <w:r w:rsidR="000D2D65">
        <w:t xml:space="preserve"> &amp; Lowell Blvd.</w:t>
      </w:r>
      <w:r>
        <w:t xml:space="preserve"> HUD funds are intended to benefit low-to moderate-income persons in Westminster. The proposed budget includes: </w:t>
      </w:r>
    </w:p>
    <w:p w14:paraId="5CD82914" w14:textId="77777777" w:rsidR="00707307" w:rsidRDefault="00707307" w:rsidP="00707307">
      <w:pPr>
        <w:spacing w:after="0" w:line="240" w:lineRule="auto"/>
      </w:pPr>
    </w:p>
    <w:p w14:paraId="6BACCDEA" w14:textId="20A7BCCF" w:rsidR="00707307" w:rsidRDefault="00707307" w:rsidP="00707307">
      <w:pPr>
        <w:spacing w:after="0" w:line="240" w:lineRule="auto"/>
      </w:pPr>
      <w:r>
        <w:t>Administration (20%): $11</w:t>
      </w:r>
      <w:r w:rsidR="00EB11FB">
        <w:t>2,46</w:t>
      </w:r>
      <w:r w:rsidR="000D2D65">
        <w:t>6</w:t>
      </w:r>
    </w:p>
    <w:p w14:paraId="5F646831" w14:textId="5E030BA4" w:rsidR="00707307" w:rsidRDefault="00707307" w:rsidP="00707307">
      <w:pPr>
        <w:spacing w:after="0" w:line="240" w:lineRule="auto"/>
      </w:pPr>
      <w:r>
        <w:t>Housing LIFT Program: $</w:t>
      </w:r>
      <w:r w:rsidR="000D2D65">
        <w:t>269,867</w:t>
      </w:r>
    </w:p>
    <w:p w14:paraId="29FE0614" w14:textId="35E2867E" w:rsidR="00707307" w:rsidRDefault="00707307" w:rsidP="00707307">
      <w:pPr>
        <w:spacing w:after="0" w:line="240" w:lineRule="auto"/>
      </w:pPr>
      <w:r>
        <w:t>Emergency and Essential Home Repair Program: $</w:t>
      </w:r>
      <w:r w:rsidR="000D2D65">
        <w:t>180,000</w:t>
      </w:r>
    </w:p>
    <w:p w14:paraId="18D220B1" w14:textId="444F3BD6" w:rsidR="000D2D65" w:rsidRDefault="000D2D65" w:rsidP="00707307">
      <w:pPr>
        <w:spacing w:after="0" w:line="240" w:lineRule="auto"/>
      </w:pPr>
      <w:r>
        <w:t>CDBG Temporary Homeless Shelter Assistance: $162,000</w:t>
      </w:r>
    </w:p>
    <w:p w14:paraId="27AF13B8" w14:textId="4D597F01" w:rsidR="000D2D65" w:rsidRDefault="000D2D65" w:rsidP="00707307">
      <w:pPr>
        <w:spacing w:after="0" w:line="240" w:lineRule="auto"/>
      </w:pPr>
      <w:r>
        <w:t>73</w:t>
      </w:r>
      <w:r w:rsidRPr="00CD1CF6">
        <w:rPr>
          <w:vertAlign w:val="superscript"/>
        </w:rPr>
        <w:t>rd</w:t>
      </w:r>
      <w:r>
        <w:t xml:space="preserve"> &amp; Lowell Community Event Space: $218,826</w:t>
      </w:r>
    </w:p>
    <w:p w14:paraId="0B989BE3" w14:textId="77777777" w:rsidR="000D2D65" w:rsidRDefault="000D2D65" w:rsidP="00707307">
      <w:pPr>
        <w:spacing w:after="0" w:line="240" w:lineRule="auto"/>
        <w:rPr>
          <w:b/>
          <w:bCs/>
          <w:color w:val="FF0000"/>
        </w:rPr>
      </w:pPr>
    </w:p>
    <w:p w14:paraId="4AE9C0D7" w14:textId="77777777" w:rsidR="00707307" w:rsidRDefault="00707307" w:rsidP="00707307">
      <w:pPr>
        <w:spacing w:after="0" w:line="240" w:lineRule="auto"/>
      </w:pPr>
    </w:p>
    <w:p w14:paraId="0497E44E" w14:textId="29E9DC60" w:rsidR="00707307" w:rsidRDefault="00707307" w:rsidP="00707307">
      <w:pPr>
        <w:spacing w:after="0" w:line="240" w:lineRule="auto"/>
      </w:pPr>
      <w:r w:rsidRPr="006C2060">
        <w:rPr>
          <w:b/>
          <w:bCs/>
        </w:rPr>
        <w:t>30-Day Public Comment:</w:t>
      </w:r>
      <w:r>
        <w:t xml:space="preserve"> Citizens can view the draft AAP from </w:t>
      </w:r>
      <w:r w:rsidRPr="00B161F5">
        <w:rPr>
          <w:b/>
          <w:bCs/>
        </w:rPr>
        <w:t>June 1</w:t>
      </w:r>
      <w:r w:rsidR="004656D1">
        <w:rPr>
          <w:b/>
          <w:bCs/>
        </w:rPr>
        <w:t>3</w:t>
      </w:r>
      <w:r w:rsidRPr="00B161F5">
        <w:rPr>
          <w:b/>
          <w:bCs/>
        </w:rPr>
        <w:t>, 2024, to July 1</w:t>
      </w:r>
      <w:r w:rsidR="004656D1">
        <w:rPr>
          <w:b/>
          <w:bCs/>
        </w:rPr>
        <w:t>3</w:t>
      </w:r>
      <w:r w:rsidRPr="00B161F5">
        <w:rPr>
          <w:b/>
          <w:bCs/>
        </w:rPr>
        <w:t>, 2024</w:t>
      </w:r>
      <w:r>
        <w:t>. The plan can be viewed on the city’s website at</w:t>
      </w:r>
      <w:r w:rsidRPr="00D77785">
        <w:t>:</w:t>
      </w:r>
      <w:r w:rsidRPr="00D77785">
        <w:rPr>
          <w:b/>
          <w:bCs/>
        </w:rPr>
        <w:t xml:space="preserve"> </w:t>
      </w:r>
      <w:hyperlink r:id="rId4" w:history="1">
        <w:r w:rsidRPr="00D77785">
          <w:rPr>
            <w:rStyle w:val="Hyperlink"/>
            <w:b/>
            <w:bCs/>
          </w:rPr>
          <w:t>https://www.westminstereconomicdevelopment.org/housing-2/cdbg/</w:t>
        </w:r>
      </w:hyperlink>
      <w:r w:rsidRPr="00D77785">
        <w:rPr>
          <w:b/>
          <w:bCs/>
        </w:rPr>
        <w:t>.</w:t>
      </w:r>
      <w:r>
        <w:t xml:space="preserve"> All comments are welcome and can be submitted to the Economic Development Department, 4800 West 92</w:t>
      </w:r>
      <w:r w:rsidRPr="006F7DD6">
        <w:rPr>
          <w:vertAlign w:val="superscript"/>
        </w:rPr>
        <w:t>nd</w:t>
      </w:r>
      <w:r>
        <w:t xml:space="preserve"> Avenue, Westminster, CO 80031 or emailed to: </w:t>
      </w:r>
      <w:hyperlink r:id="rId5" w:history="1">
        <w:r w:rsidRPr="003124E5">
          <w:rPr>
            <w:rStyle w:val="Hyperlink"/>
            <w:b/>
            <w:bCs/>
          </w:rPr>
          <w:t>cdbg@westminsterco.gov</w:t>
        </w:r>
      </w:hyperlink>
      <w:r>
        <w:t xml:space="preserve">. </w:t>
      </w:r>
    </w:p>
    <w:p w14:paraId="521E42E6" w14:textId="77777777" w:rsidR="00707307" w:rsidRDefault="00707307" w:rsidP="00707307">
      <w:pPr>
        <w:spacing w:after="0" w:line="240" w:lineRule="auto"/>
      </w:pPr>
    </w:p>
    <w:p w14:paraId="34ED30BF" w14:textId="77777777" w:rsidR="00707307" w:rsidRDefault="00707307" w:rsidP="00707307">
      <w:pPr>
        <w:spacing w:after="0" w:line="240" w:lineRule="auto"/>
      </w:pPr>
      <w:r w:rsidRPr="006C2060">
        <w:rPr>
          <w:b/>
          <w:bCs/>
        </w:rPr>
        <w:t>Accessibility:</w:t>
      </w:r>
      <w:r>
        <w:t xml:space="preserve"> All Westminster residents are welcome to comment on the AAP and anyone requiring Spanish and/or ASL interpretation should contact the city in advance. Please email </w:t>
      </w:r>
      <w:hyperlink r:id="rId6" w:history="1">
        <w:r w:rsidRPr="003124E5">
          <w:rPr>
            <w:rStyle w:val="Hyperlink"/>
            <w:b/>
            <w:bCs/>
          </w:rPr>
          <w:t>cdbg@westminsterco.gov</w:t>
        </w:r>
      </w:hyperlink>
      <w:r>
        <w:t xml:space="preserve"> to request translation services. To request accommodations concerning rights under the Americans with Disabilities Act, to attend or participate in any public meeting, and/or to obtain this notice in alternate formats, contact the City Clerk at 303-658-2161 as soon as possible before the public hearing. </w:t>
      </w:r>
    </w:p>
    <w:p w14:paraId="1DB552E2" w14:textId="77777777" w:rsidR="001B43DD" w:rsidRDefault="001B43DD"/>
    <w:sectPr w:rsidR="001B43DD" w:rsidSect="00217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07"/>
    <w:rsid w:val="000D2D65"/>
    <w:rsid w:val="001B43DD"/>
    <w:rsid w:val="00217D8A"/>
    <w:rsid w:val="004656D1"/>
    <w:rsid w:val="00707307"/>
    <w:rsid w:val="0072519E"/>
    <w:rsid w:val="00CD1CF6"/>
    <w:rsid w:val="00EB11FB"/>
    <w:rsid w:val="00F8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353"/>
  <w15:chartTrackingRefBased/>
  <w15:docId w15:val="{793BBEAB-3FDD-4E4D-9DE5-2ECEA346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07"/>
    <w:rPr>
      <w:color w:val="0563C1" w:themeColor="hyperlink"/>
      <w:u w:val="single"/>
    </w:rPr>
  </w:style>
  <w:style w:type="paragraph" w:styleId="Revision">
    <w:name w:val="Revision"/>
    <w:hidden/>
    <w:uiPriority w:val="99"/>
    <w:semiHidden/>
    <w:rsid w:val="00EB1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bg@westminsterco.gov" TargetMode="External"/><Relationship Id="rId5" Type="http://schemas.openxmlformats.org/officeDocument/2006/relationships/hyperlink" Target="mailto:cdbg@westminsterco.gov" TargetMode="External"/><Relationship Id="rId4" Type="http://schemas.openxmlformats.org/officeDocument/2006/relationships/hyperlink" Target="https://www.westminstereconomicdevelopment.org/housing-2/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4</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DePinto, Kimmie</dc:creator>
  <cp:keywords/>
  <dc:description/>
  <cp:lastModifiedBy>DePinto, Kimmie</cp:lastModifiedBy>
  <cp:revision>2</cp:revision>
  <dcterms:created xsi:type="dcterms:W3CDTF">2024-06-05T20:47:00Z</dcterms:created>
  <dcterms:modified xsi:type="dcterms:W3CDTF">2024-06-05T20:47:00Z</dcterms:modified>
</cp:coreProperties>
</file>