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CE2D7" w14:textId="77777777" w:rsidR="00A07028" w:rsidRPr="006C2060" w:rsidRDefault="00A07028" w:rsidP="00A07028">
      <w:pPr>
        <w:spacing w:after="0" w:line="240" w:lineRule="auto"/>
        <w:rPr>
          <w:b/>
          <w:bCs/>
          <w:u w:val="single"/>
        </w:rPr>
      </w:pPr>
    </w:p>
    <w:p w14:paraId="45A7305E" w14:textId="77777777" w:rsidR="00A07028" w:rsidRPr="006C2060" w:rsidRDefault="00A07028" w:rsidP="00A07028">
      <w:pPr>
        <w:spacing w:after="0" w:line="240" w:lineRule="auto"/>
        <w:jc w:val="center"/>
        <w:rPr>
          <w:b/>
          <w:bCs/>
        </w:rPr>
      </w:pPr>
      <w:r>
        <w:rPr>
          <w:b/>
          <w:bCs/>
        </w:rPr>
        <w:t>PUBLIC NOTICE</w:t>
      </w:r>
    </w:p>
    <w:p w14:paraId="1FD2A34B" w14:textId="20EAB4F4" w:rsidR="00A07028" w:rsidRDefault="00A07028" w:rsidP="00A07028">
      <w:pPr>
        <w:spacing w:after="0" w:line="240" w:lineRule="auto"/>
        <w:jc w:val="center"/>
        <w:rPr>
          <w:b/>
          <w:bCs/>
        </w:rPr>
      </w:pPr>
      <w:r>
        <w:rPr>
          <w:b/>
          <w:bCs/>
        </w:rPr>
        <w:t>NOTICE OF PUBLIC HEARING – CITY COUNCIL</w:t>
      </w:r>
    </w:p>
    <w:p w14:paraId="28F89EA3" w14:textId="77777777" w:rsidR="00A07028" w:rsidRDefault="00A07028" w:rsidP="00A07028">
      <w:pPr>
        <w:spacing w:after="0" w:line="240" w:lineRule="auto"/>
        <w:jc w:val="center"/>
        <w:rPr>
          <w:b/>
          <w:bCs/>
        </w:rPr>
      </w:pPr>
    </w:p>
    <w:p w14:paraId="157A37C0" w14:textId="5EAFDEFA" w:rsidR="00A07028" w:rsidRDefault="00A07028" w:rsidP="00A07028">
      <w:pPr>
        <w:spacing w:after="0" w:line="240" w:lineRule="auto"/>
        <w:jc w:val="center"/>
        <w:rPr>
          <w:b/>
          <w:bCs/>
        </w:rPr>
      </w:pPr>
      <w:r w:rsidRPr="00A07028">
        <w:rPr>
          <w:b/>
          <w:bCs/>
        </w:rPr>
        <w:t xml:space="preserve">Notice is hereby given to all interested persons that a public hearing will be held by the City Council of the City of Westminster on Monday, </w:t>
      </w:r>
      <w:r>
        <w:rPr>
          <w:b/>
          <w:bCs/>
        </w:rPr>
        <w:t>July 22</w:t>
      </w:r>
      <w:r w:rsidRPr="00A07028">
        <w:rPr>
          <w:b/>
          <w:bCs/>
        </w:rPr>
        <w:t xml:space="preserve">, </w:t>
      </w:r>
      <w:proofErr w:type="gramStart"/>
      <w:r w:rsidRPr="00A07028">
        <w:rPr>
          <w:b/>
          <w:bCs/>
        </w:rPr>
        <w:t>20</w:t>
      </w:r>
      <w:r>
        <w:rPr>
          <w:b/>
          <w:bCs/>
        </w:rPr>
        <w:t>24</w:t>
      </w:r>
      <w:proofErr w:type="gramEnd"/>
      <w:r w:rsidRPr="00A07028">
        <w:rPr>
          <w:b/>
          <w:bCs/>
        </w:rPr>
        <w:t xml:space="preserve"> at 7:00 p.m.  at Westminster City Hall, located at 4800 West 92nd Avenue in Westminster, Colorado.  The public has the option to attend in person or send in testimony in advance. See below for additional information.</w:t>
      </w:r>
    </w:p>
    <w:p w14:paraId="6ECF3009" w14:textId="77777777" w:rsidR="00A07028" w:rsidRPr="006C2060" w:rsidRDefault="00A07028" w:rsidP="00A07028">
      <w:pPr>
        <w:spacing w:after="0" w:line="240" w:lineRule="auto"/>
        <w:jc w:val="center"/>
        <w:rPr>
          <w:b/>
          <w:bCs/>
        </w:rPr>
      </w:pPr>
    </w:p>
    <w:p w14:paraId="2ED63098" w14:textId="59F25DC0" w:rsidR="00A07028" w:rsidRDefault="00A07028" w:rsidP="00A07028">
      <w:pPr>
        <w:spacing w:after="0" w:line="240" w:lineRule="auto"/>
      </w:pPr>
      <w:r>
        <w:t xml:space="preserve">NOTICE is given that a draft of the City of Westminster’s Program Year (PY) 2024 Annual Action Plan (AAP) for the use of federal Community Development Block Grant (CDBG) funds from the U.S. Department of Housing &amp; Urban Development (HUD) will be available for a 30-day public comment period and a public hearing to allow the public to review and make comments. The PY 2024 AAP is developed each year to fund activities that address the housing and community development needs identified in the Consolidated Plan. It was noticed by HUD that in PY 2024 </w:t>
      </w:r>
      <w:r w:rsidRPr="005243B5">
        <w:t>Westminster will receive approximately $5</w:t>
      </w:r>
      <w:r>
        <w:t>62,333</w:t>
      </w:r>
      <w:r w:rsidRPr="005243B5">
        <w:t xml:space="preserve"> in </w:t>
      </w:r>
      <w:r>
        <w:t xml:space="preserve">CDBG funds. HUD funds are intended to benefit low-to moderate-income persons in Westminster. The proposed budget includes: </w:t>
      </w:r>
    </w:p>
    <w:p w14:paraId="6A12F794" w14:textId="77777777" w:rsidR="00A07028" w:rsidRDefault="00A07028" w:rsidP="00A07028">
      <w:pPr>
        <w:spacing w:after="0" w:line="240" w:lineRule="auto"/>
      </w:pPr>
    </w:p>
    <w:p w14:paraId="74B0EA17" w14:textId="77777777" w:rsidR="00A07028" w:rsidRPr="00623582" w:rsidRDefault="00A07028" w:rsidP="00A07028">
      <w:pPr>
        <w:spacing w:after="0" w:line="240" w:lineRule="auto"/>
        <w:rPr>
          <w:rFonts w:eastAsia="Times New Roman"/>
        </w:rPr>
      </w:pPr>
      <w:r w:rsidRPr="00623582">
        <w:rPr>
          <w:rFonts w:eastAsia="Times New Roman"/>
        </w:rPr>
        <w:t>Administration (20%): $112,465</w:t>
      </w:r>
    </w:p>
    <w:p w14:paraId="421161D3" w14:textId="77777777" w:rsidR="00A07028" w:rsidRPr="00623582" w:rsidRDefault="00A07028" w:rsidP="00A07028">
      <w:pPr>
        <w:spacing w:after="0" w:line="240" w:lineRule="auto"/>
        <w:rPr>
          <w:rFonts w:eastAsia="Times New Roman"/>
        </w:rPr>
      </w:pPr>
      <w:r w:rsidRPr="00623582">
        <w:rPr>
          <w:rFonts w:eastAsia="Times New Roman"/>
        </w:rPr>
        <w:t>Emergency and Essential Home Repair: $65,000</w:t>
      </w:r>
    </w:p>
    <w:p w14:paraId="2FE2C407" w14:textId="77777777" w:rsidR="00A07028" w:rsidRDefault="00A07028" w:rsidP="00A07028">
      <w:pPr>
        <w:spacing w:after="0" w:line="240" w:lineRule="auto"/>
        <w:rPr>
          <w:rFonts w:eastAsia="Times New Roman"/>
        </w:rPr>
      </w:pPr>
      <w:r w:rsidRPr="00623582">
        <w:rPr>
          <w:rFonts w:eastAsia="Times New Roman"/>
        </w:rPr>
        <w:t>Housing LIFT Program: $384,868</w:t>
      </w:r>
    </w:p>
    <w:p w14:paraId="195A08D0" w14:textId="77777777" w:rsidR="0046366D" w:rsidRDefault="0046366D" w:rsidP="00A07028">
      <w:pPr>
        <w:spacing w:after="0" w:line="240" w:lineRule="auto"/>
        <w:rPr>
          <w:rFonts w:eastAsia="Times New Roman"/>
        </w:rPr>
      </w:pPr>
    </w:p>
    <w:p w14:paraId="56402A54" w14:textId="15C4A92F" w:rsidR="0046366D" w:rsidRPr="00623582" w:rsidRDefault="0046366D" w:rsidP="00A07028">
      <w:pPr>
        <w:spacing w:after="0" w:line="240" w:lineRule="auto"/>
        <w:rPr>
          <w:rFonts w:eastAsia="Times New Roman"/>
        </w:rPr>
      </w:pPr>
      <w:r w:rsidRPr="0046366D">
        <w:rPr>
          <w:rFonts w:eastAsia="Times New Roman"/>
          <w:b/>
          <w:bCs/>
        </w:rPr>
        <w:t>City Council Action:</w:t>
      </w:r>
      <w:r w:rsidRPr="0046366D">
        <w:rPr>
          <w:rFonts w:eastAsia="Times New Roman"/>
        </w:rPr>
        <w:t xml:space="preserve"> City Council will approve or deny </w:t>
      </w:r>
      <w:r>
        <w:rPr>
          <w:rFonts w:eastAsia="Times New Roman"/>
        </w:rPr>
        <w:t xml:space="preserve">the allocation of funding for the Annual Action Plan 2024. </w:t>
      </w:r>
      <w:r w:rsidRPr="0046366D">
        <w:rPr>
          <w:rFonts w:eastAsia="Times New Roman"/>
        </w:rPr>
        <w:t xml:space="preserve">  </w:t>
      </w:r>
    </w:p>
    <w:p w14:paraId="29871B5C" w14:textId="77777777" w:rsidR="00A07028" w:rsidRDefault="00A07028" w:rsidP="00A07028">
      <w:pPr>
        <w:spacing w:after="0" w:line="240" w:lineRule="auto"/>
      </w:pPr>
    </w:p>
    <w:p w14:paraId="53D9ADEC" w14:textId="77777777" w:rsidR="0046366D" w:rsidRDefault="0046366D" w:rsidP="0046366D">
      <w:r>
        <w:t xml:space="preserve">The </w:t>
      </w:r>
      <w:proofErr w:type="gramStart"/>
      <w:r>
        <w:t>City</w:t>
      </w:r>
      <w:proofErr w:type="gramEnd"/>
      <w:r>
        <w:t xml:space="preserve"> values public input on development applications. Testimony for the public hearing will be accepted:</w:t>
      </w:r>
    </w:p>
    <w:p w14:paraId="3636C30B" w14:textId="77777777" w:rsidR="0046366D" w:rsidRDefault="0046366D" w:rsidP="0046366D">
      <w:pPr>
        <w:pStyle w:val="ListParagraph"/>
        <w:numPr>
          <w:ilvl w:val="0"/>
          <w:numId w:val="1"/>
        </w:numPr>
      </w:pPr>
      <w:r>
        <w:t xml:space="preserve">By submitting written comments in </w:t>
      </w:r>
      <w:proofErr w:type="gramStart"/>
      <w:r>
        <w:t>advance;</w:t>
      </w:r>
      <w:proofErr w:type="gramEnd"/>
    </w:p>
    <w:p w14:paraId="71B0E9A9" w14:textId="77777777" w:rsidR="0046366D" w:rsidRDefault="0046366D" w:rsidP="0046366D">
      <w:pPr>
        <w:pStyle w:val="ListParagraph"/>
        <w:numPr>
          <w:ilvl w:val="0"/>
          <w:numId w:val="1"/>
        </w:numPr>
      </w:pPr>
      <w:r>
        <w:t xml:space="preserve">By leaving verbal comments in </w:t>
      </w:r>
      <w:proofErr w:type="gramStart"/>
      <w:r>
        <w:t>advance;</w:t>
      </w:r>
      <w:proofErr w:type="gramEnd"/>
    </w:p>
    <w:p w14:paraId="5BDE2D45" w14:textId="6F1E1FA5" w:rsidR="0046366D" w:rsidRDefault="0046366D" w:rsidP="0046366D">
      <w:pPr>
        <w:pStyle w:val="ListParagraph"/>
        <w:numPr>
          <w:ilvl w:val="0"/>
          <w:numId w:val="1"/>
        </w:numPr>
      </w:pPr>
      <w:r>
        <w:t xml:space="preserve">By participating in person during the City Council </w:t>
      </w:r>
      <w:proofErr w:type="gramStart"/>
      <w:r>
        <w:t>Meeting;</w:t>
      </w:r>
      <w:proofErr w:type="gramEnd"/>
    </w:p>
    <w:p w14:paraId="757B97FD" w14:textId="77777777" w:rsidR="0046366D" w:rsidRDefault="0046366D" w:rsidP="0046366D">
      <w:r>
        <w:t xml:space="preserve">If you want to learn more about these options, please visit: </w:t>
      </w:r>
      <w:proofErr w:type="gramStart"/>
      <w:r>
        <w:t>https://www.westminsterco.gov/Government/CityCouncil/ParticipateinMeetings</w:t>
      </w:r>
      <w:proofErr w:type="gramEnd"/>
    </w:p>
    <w:p w14:paraId="3071DFA0" w14:textId="77777777" w:rsidR="0046366D" w:rsidRDefault="0046366D" w:rsidP="0046366D">
      <w:r>
        <w:t xml:space="preserve">If you want to view the City Council meeting agenda, agenda memo, and other materials for this meeting, they will be posted prior to the hearing at </w:t>
      </w:r>
      <w:proofErr w:type="gramStart"/>
      <w:r>
        <w:t>https://www.westminsterco.gov/agendas</w:t>
      </w:r>
      <w:proofErr w:type="gramEnd"/>
    </w:p>
    <w:p w14:paraId="6A573A41" w14:textId="551B4BBC" w:rsidR="0046366D" w:rsidRDefault="0046366D" w:rsidP="0046366D">
      <w:r>
        <w:t xml:space="preserve">If you want to view the live meeting, it will be streamed live via the City’s traditional webcast at </w:t>
      </w:r>
      <w:hyperlink r:id="rId5" w:history="1">
        <w:r w:rsidRPr="00960833">
          <w:rPr>
            <w:rStyle w:val="Hyperlink"/>
          </w:rPr>
          <w:t>www.youtube.com/user/WestminsterCO/live</w:t>
        </w:r>
      </w:hyperlink>
      <w:r>
        <w:t>.</w:t>
      </w:r>
    </w:p>
    <w:p w14:paraId="5CC9F44C" w14:textId="4E552D65" w:rsidR="0046366D" w:rsidRDefault="0046366D" w:rsidP="0046366D">
      <w:r w:rsidRPr="0046366D">
        <w:t xml:space="preserve">If you have any questions regarding this application, please </w:t>
      </w:r>
      <w:r>
        <w:t xml:space="preserve">email </w:t>
      </w:r>
      <w:hyperlink r:id="rId6" w:history="1">
        <w:r w:rsidRPr="00960833">
          <w:rPr>
            <w:rStyle w:val="Hyperlink"/>
          </w:rPr>
          <w:t>cdbg@westminsterco.gov</w:t>
        </w:r>
      </w:hyperlink>
      <w:r>
        <w:t xml:space="preserve"> or call (303) – 658-2485. </w:t>
      </w:r>
    </w:p>
    <w:p w14:paraId="7F61B81D" w14:textId="77777777" w:rsidR="00A32D96" w:rsidRDefault="00A32D96"/>
    <w:sectPr w:rsidR="00A32D96" w:rsidSect="00463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6F7EF3"/>
    <w:multiLevelType w:val="hybridMultilevel"/>
    <w:tmpl w:val="4E9052AA"/>
    <w:lvl w:ilvl="0" w:tplc="EC0411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80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32"/>
    <w:rsid w:val="0046366D"/>
    <w:rsid w:val="00463D32"/>
    <w:rsid w:val="006270F9"/>
    <w:rsid w:val="00A07028"/>
    <w:rsid w:val="00A3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E80C"/>
  <w15:chartTrackingRefBased/>
  <w15:docId w15:val="{95E8B39B-CB98-451D-B0FD-27664F00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28"/>
  </w:style>
  <w:style w:type="paragraph" w:styleId="Heading1">
    <w:name w:val="heading 1"/>
    <w:basedOn w:val="Normal"/>
    <w:next w:val="Normal"/>
    <w:link w:val="Heading1Char"/>
    <w:uiPriority w:val="9"/>
    <w:qFormat/>
    <w:rsid w:val="00463D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3D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3D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3D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3D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3D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3D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3D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3D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D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3D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3D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3D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3D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3D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3D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3D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3D32"/>
    <w:rPr>
      <w:rFonts w:eastAsiaTheme="majorEastAsia" w:cstheme="majorBidi"/>
      <w:color w:val="272727" w:themeColor="text1" w:themeTint="D8"/>
    </w:rPr>
  </w:style>
  <w:style w:type="paragraph" w:styleId="Title">
    <w:name w:val="Title"/>
    <w:basedOn w:val="Normal"/>
    <w:next w:val="Normal"/>
    <w:link w:val="TitleChar"/>
    <w:uiPriority w:val="10"/>
    <w:qFormat/>
    <w:rsid w:val="00463D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D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3D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3D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3D32"/>
    <w:pPr>
      <w:spacing w:before="160"/>
      <w:jc w:val="center"/>
    </w:pPr>
    <w:rPr>
      <w:i/>
      <w:iCs/>
      <w:color w:val="404040" w:themeColor="text1" w:themeTint="BF"/>
    </w:rPr>
  </w:style>
  <w:style w:type="character" w:customStyle="1" w:styleId="QuoteChar">
    <w:name w:val="Quote Char"/>
    <w:basedOn w:val="DefaultParagraphFont"/>
    <w:link w:val="Quote"/>
    <w:uiPriority w:val="29"/>
    <w:rsid w:val="00463D32"/>
    <w:rPr>
      <w:i/>
      <w:iCs/>
      <w:color w:val="404040" w:themeColor="text1" w:themeTint="BF"/>
    </w:rPr>
  </w:style>
  <w:style w:type="paragraph" w:styleId="ListParagraph">
    <w:name w:val="List Paragraph"/>
    <w:basedOn w:val="Normal"/>
    <w:uiPriority w:val="34"/>
    <w:qFormat/>
    <w:rsid w:val="00463D32"/>
    <w:pPr>
      <w:ind w:left="720"/>
      <w:contextualSpacing/>
    </w:pPr>
  </w:style>
  <w:style w:type="character" w:styleId="IntenseEmphasis">
    <w:name w:val="Intense Emphasis"/>
    <w:basedOn w:val="DefaultParagraphFont"/>
    <w:uiPriority w:val="21"/>
    <w:qFormat/>
    <w:rsid w:val="00463D32"/>
    <w:rPr>
      <w:i/>
      <w:iCs/>
      <w:color w:val="0F4761" w:themeColor="accent1" w:themeShade="BF"/>
    </w:rPr>
  </w:style>
  <w:style w:type="paragraph" w:styleId="IntenseQuote">
    <w:name w:val="Intense Quote"/>
    <w:basedOn w:val="Normal"/>
    <w:next w:val="Normal"/>
    <w:link w:val="IntenseQuoteChar"/>
    <w:uiPriority w:val="30"/>
    <w:qFormat/>
    <w:rsid w:val="00463D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3D32"/>
    <w:rPr>
      <w:i/>
      <w:iCs/>
      <w:color w:val="0F4761" w:themeColor="accent1" w:themeShade="BF"/>
    </w:rPr>
  </w:style>
  <w:style w:type="character" w:styleId="IntenseReference">
    <w:name w:val="Intense Reference"/>
    <w:basedOn w:val="DefaultParagraphFont"/>
    <w:uiPriority w:val="32"/>
    <w:qFormat/>
    <w:rsid w:val="00463D32"/>
    <w:rPr>
      <w:b/>
      <w:bCs/>
      <w:smallCaps/>
      <w:color w:val="0F4761" w:themeColor="accent1" w:themeShade="BF"/>
      <w:spacing w:val="5"/>
    </w:rPr>
  </w:style>
  <w:style w:type="character" w:styleId="Hyperlink">
    <w:name w:val="Hyperlink"/>
    <w:basedOn w:val="DefaultParagraphFont"/>
    <w:uiPriority w:val="99"/>
    <w:unhideWhenUsed/>
    <w:rsid w:val="00A07028"/>
    <w:rPr>
      <w:color w:val="467886" w:themeColor="hyperlink"/>
      <w:u w:val="single"/>
    </w:rPr>
  </w:style>
  <w:style w:type="character" w:styleId="UnresolvedMention">
    <w:name w:val="Unresolved Mention"/>
    <w:basedOn w:val="DefaultParagraphFont"/>
    <w:uiPriority w:val="99"/>
    <w:semiHidden/>
    <w:unhideWhenUsed/>
    <w:rsid w:val="00463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bg@westminsterco.gov" TargetMode="External"/><Relationship Id="rId5" Type="http://schemas.openxmlformats.org/officeDocument/2006/relationships/hyperlink" Target="http://www.youtube.com/user/WestminsterCO/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DePinto, Kimmie</dc:creator>
  <cp:keywords/>
  <dc:description/>
  <cp:lastModifiedBy>DePinto, Kimmie</cp:lastModifiedBy>
  <cp:revision>1</cp:revision>
  <dcterms:created xsi:type="dcterms:W3CDTF">2024-06-25T18:56:00Z</dcterms:created>
  <dcterms:modified xsi:type="dcterms:W3CDTF">2024-06-25T19:36:00Z</dcterms:modified>
</cp:coreProperties>
</file>